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A5" w:rsidRDefault="009C4AC0">
      <w:r>
        <w:t>September, 2016</w:t>
      </w:r>
      <w:bookmarkStart w:id="0" w:name="_GoBack"/>
      <w:bookmarkEnd w:id="0"/>
    </w:p>
    <w:p w:rsidR="00530FA5" w:rsidRPr="00FE444B" w:rsidRDefault="009C4AC0" w:rsidP="00FE444B">
      <w:pPr>
        <w:spacing w:after="0"/>
        <w:jc w:val="center"/>
        <w:rPr>
          <w:rFonts w:ascii="Bradley Hand ITC" w:hAnsi="Bradley Hand ITC"/>
          <w:b/>
          <w:sz w:val="56"/>
          <w:szCs w:val="5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1" o:spid="_x0000_s1030" type="#_x0000_t202" style="position:absolute;left:0;text-align:left;margin-left:315.75pt;margin-top:103.35pt;width:162.3pt;height:248.85pt;z-index:251656704;visibility:visible;mso-wrap-style:square;mso-width-percent:350;mso-wrap-distance-left:18pt;mso-wrap-distance-top:0;mso-wrap-distance-right:18pt;mso-wrap-distance-bottom:0;mso-position-horizontal-relative:margin;mso-position-vertical-relative:margin;mso-width-percent:3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" stroked="f" strokeweight=".5pt">
            <v:shadow on="t" color="#c0504d" origin=".5" offset="-1.5pt,0"/>
            <v:textbox inset="18pt,10.8pt,0,10.8pt">
              <w:txbxContent>
                <w:p w:rsidR="00FE444B" w:rsidRPr="00FE444B" w:rsidRDefault="00FE444B">
                  <w:pPr>
                    <w:spacing w:after="240" w:line="240" w:lineRule="auto"/>
                    <w:rPr>
                      <w:rFonts w:ascii="Cambria" w:eastAsia="Times New Roman" w:hAnsi="Cambria"/>
                      <w:caps/>
                      <w:color w:val="191919"/>
                      <w:sz w:val="36"/>
                      <w:szCs w:val="36"/>
                    </w:rPr>
                  </w:pPr>
                  <w:r>
                    <w:rPr>
                      <w:rFonts w:ascii="Cambria" w:eastAsia="Times New Roman" w:hAnsi="Cambria"/>
                      <w:caps/>
                      <w:sz w:val="36"/>
                      <w:szCs w:val="36"/>
                    </w:rPr>
                    <w:t>Materials Needed</w:t>
                  </w:r>
                </w:p>
                <w:p w:rsidR="00FE444B" w:rsidRDefault="00FE444B" w:rsidP="00FE444B">
                  <w:pPr>
                    <w:numPr>
                      <w:ilvl w:val="0"/>
                      <w:numId w:val="5"/>
                    </w:numPr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3-ring binder</w:t>
                  </w:r>
                </w:p>
                <w:p w:rsidR="00FE444B" w:rsidRDefault="00FE444B" w:rsidP="00FE444B">
                  <w:pPr>
                    <w:numPr>
                      <w:ilvl w:val="0"/>
                      <w:numId w:val="5"/>
                    </w:numPr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Notebook paper</w:t>
                  </w:r>
                </w:p>
                <w:p w:rsidR="00FE444B" w:rsidRDefault="00FE444B" w:rsidP="00FE444B">
                  <w:pPr>
                    <w:numPr>
                      <w:ilvl w:val="0"/>
                      <w:numId w:val="5"/>
                    </w:numPr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Dividers for each class</w:t>
                  </w:r>
                </w:p>
                <w:p w:rsidR="00FE444B" w:rsidRDefault="00FE444B" w:rsidP="00FE444B">
                  <w:pPr>
                    <w:numPr>
                      <w:ilvl w:val="0"/>
                      <w:numId w:val="5"/>
                    </w:numPr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Blue/black ball point pens</w:t>
                  </w:r>
                </w:p>
                <w:p w:rsidR="00FE444B" w:rsidRDefault="00FE444B" w:rsidP="00FE444B">
                  <w:pPr>
                    <w:numPr>
                      <w:ilvl w:val="0"/>
                      <w:numId w:val="5"/>
                    </w:numPr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Pencils</w:t>
                  </w:r>
                </w:p>
                <w:p w:rsidR="00FE444B" w:rsidRDefault="00FE444B" w:rsidP="00FE444B">
                  <w:pPr>
                    <w:numPr>
                      <w:ilvl w:val="0"/>
                      <w:numId w:val="5"/>
                    </w:numPr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A silent pencil sharpener</w:t>
                  </w:r>
                </w:p>
                <w:p w:rsidR="00FE444B" w:rsidRPr="00FE444B" w:rsidRDefault="00FE444B" w:rsidP="00FE444B">
                  <w:pPr>
                    <w:numPr>
                      <w:ilvl w:val="0"/>
                      <w:numId w:val="5"/>
                    </w:numPr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Writer’s Notebook</w:t>
                  </w:r>
                </w:p>
              </w:txbxContent>
            </v:textbox>
            <w10:wrap type="square" anchorx="margin" anchory="margin"/>
          </v:shape>
        </w:pict>
      </w:r>
      <w:r w:rsidR="00530FA5" w:rsidRPr="00FE444B">
        <w:rPr>
          <w:rFonts w:ascii="Bradley Hand ITC" w:hAnsi="Bradley Hand ITC"/>
          <w:b/>
          <w:sz w:val="56"/>
          <w:szCs w:val="56"/>
        </w:rPr>
        <w:t>Welcome to Walker Middle School!</w:t>
      </w:r>
    </w:p>
    <w:p w:rsidR="00530FA5" w:rsidRDefault="00530FA5" w:rsidP="00D20C3E">
      <w:pPr>
        <w:spacing w:after="0"/>
      </w:pPr>
      <w:r>
        <w:t xml:space="preserve">I am very excited </w:t>
      </w:r>
      <w:r w:rsidR="00FE444B">
        <w:t>you are in my class</w:t>
      </w:r>
      <w:r>
        <w:t>, and I want to make this a great year.  Here is some information I hope you will find helpful</w:t>
      </w:r>
      <w:r w:rsidR="00FE444B">
        <w:t>…</w:t>
      </w:r>
    </w:p>
    <w:p w:rsidR="00D20C3E" w:rsidRDefault="00D20C3E" w:rsidP="00D20C3E">
      <w:pPr>
        <w:spacing w:after="0"/>
      </w:pPr>
      <w:r>
        <w:rPr>
          <w:rFonts w:ascii="Bradley Hand ITC" w:hAnsi="Bradley Hand ITC"/>
          <w:b/>
          <w:sz w:val="48"/>
          <w:szCs w:val="48"/>
        </w:rPr>
        <w:t>Always be prepared</w:t>
      </w:r>
      <w:r w:rsidR="00530FA5" w:rsidRPr="00D20C3E">
        <w:rPr>
          <w:rFonts w:ascii="Bradley Hand ITC" w:hAnsi="Bradley Hand ITC"/>
          <w:b/>
          <w:sz w:val="48"/>
          <w:szCs w:val="48"/>
        </w:rPr>
        <w:t>:</w:t>
      </w:r>
      <w:r w:rsidR="00530FA5">
        <w:t xml:space="preserve">  </w:t>
      </w:r>
    </w:p>
    <w:p w:rsidR="00530FA5" w:rsidRPr="001E33B2" w:rsidRDefault="00FE444B">
      <w:pPr>
        <w:rPr>
          <w:b/>
        </w:rPr>
      </w:pPr>
      <w:r>
        <w:t>The school provides a planner/calendar. We will fill it out together every M</w:t>
      </w:r>
      <w:r w:rsidR="00D20C3E">
        <w:t>o</w:t>
      </w:r>
      <w:r>
        <w:t>nday</w:t>
      </w:r>
      <w:r w:rsidR="00D20C3E">
        <w:t>, so be sure you have it in your binder! Remind your family to check this when you get home!</w:t>
      </w:r>
    </w:p>
    <w:p w:rsidR="00530FA5" w:rsidRDefault="00D20C3E">
      <w:r>
        <w:t xml:space="preserve">Along with your planner, you will also need to bring your binder, Writer’s notebook, and the book you are reading to class each day. </w:t>
      </w:r>
      <w:r w:rsidR="00456CEF">
        <w:t>Just like I cannot leave the house without my purse, you should not leave the house without your backpack!</w:t>
      </w:r>
    </w:p>
    <w:p w:rsidR="00530FA5" w:rsidRDefault="00D20C3E" w:rsidP="00D20C3E">
      <w:pPr>
        <w:spacing w:after="0"/>
      </w:pPr>
      <w:r>
        <w:t xml:space="preserve">And always, you will want to keep your graded work that I hand back to you in your binder. Just in case there is a mistake (I am human, so this could </w:t>
      </w:r>
      <w:proofErr w:type="gramStart"/>
      <w:r>
        <w:t xml:space="preserve">happen </w:t>
      </w:r>
      <w:proofErr w:type="gramEnd"/>
      <w:r>
        <w:sym w:font="Wingdings" w:char="F04A"/>
      </w:r>
      <w:r>
        <w:t>)…</w:t>
      </w:r>
    </w:p>
    <w:p w:rsidR="00530FA5" w:rsidRPr="00D20C3E" w:rsidRDefault="00530FA5" w:rsidP="00FE444B">
      <w:pPr>
        <w:spacing w:after="0"/>
        <w:rPr>
          <w:rFonts w:ascii="Bradley Hand ITC" w:hAnsi="Bradley Hand ITC"/>
          <w:b/>
          <w:sz w:val="48"/>
          <w:szCs w:val="48"/>
        </w:rPr>
      </w:pPr>
      <w:r w:rsidRPr="00D20C3E">
        <w:rPr>
          <w:rFonts w:ascii="Bradley Hand ITC" w:hAnsi="Bradley Hand ITC"/>
          <w:b/>
          <w:sz w:val="48"/>
          <w:szCs w:val="48"/>
        </w:rPr>
        <w:t>Reading Workshop:</w:t>
      </w:r>
    </w:p>
    <w:p w:rsidR="00530FA5" w:rsidRDefault="00582C02" w:rsidP="00D20C3E">
      <w:pPr>
        <w:spacing w:after="0"/>
      </w:pPr>
      <w:r>
        <w:t>Gary Paulson says, “Read like a wolf eats.”</w:t>
      </w:r>
      <w:r w:rsidR="00D20C3E">
        <w:t xml:space="preserve"> The more you read, the more you will improve! Reading even helps your writing!</w:t>
      </w:r>
      <w:r w:rsidR="00E659CA">
        <w:t xml:space="preserve"> (Actually, reading and writing go hand in hand!) </w:t>
      </w:r>
      <w:r w:rsidR="00D20C3E">
        <w:t xml:space="preserve"> </w:t>
      </w:r>
      <w:r>
        <w:t>So…</w:t>
      </w:r>
      <w:r>
        <w:rPr>
          <w:b/>
        </w:rPr>
        <w:t>t</w:t>
      </w:r>
      <w:r w:rsidR="00530FA5" w:rsidRPr="001313B8">
        <w:rPr>
          <w:b/>
        </w:rPr>
        <w:t>here is reading homework every</w:t>
      </w:r>
      <w:r w:rsidR="00530FA5">
        <w:t xml:space="preserve"> </w:t>
      </w:r>
      <w:r w:rsidR="00530FA5" w:rsidRPr="001313B8">
        <w:rPr>
          <w:b/>
        </w:rPr>
        <w:t>night</w:t>
      </w:r>
      <w:r>
        <w:t xml:space="preserve">.  </w:t>
      </w:r>
      <w:r w:rsidR="00530FA5">
        <w:t xml:space="preserve">Why?  </w:t>
      </w:r>
      <w:r w:rsidR="00530FA5" w:rsidRPr="004000BD">
        <w:rPr>
          <w:u w:val="single"/>
        </w:rPr>
        <w:t>Frequent, voluminous reading leads to skilled, passionate, and habitual readers.</w:t>
      </w:r>
      <w:r>
        <w:t xml:space="preserve"> The great thing about this class is that you get to choose your book! There are so many great titles out there,</w:t>
      </w:r>
      <w:r w:rsidR="00D20C3E">
        <w:t xml:space="preserve"> and</w:t>
      </w:r>
      <w:r>
        <w:t xml:space="preserve"> I cannot wait to see which one you choose first! You will have a reading log to record your reading, and I will check it to see what fabulous books you are into. You</w:t>
      </w:r>
      <w:r w:rsidR="00530FA5">
        <w:t xml:space="preserve"> will also keep a reader’s notebook that will be kept</w:t>
      </w:r>
      <w:r>
        <w:t xml:space="preserve"> here in class. This is where you will practice </w:t>
      </w:r>
      <w:r w:rsidR="00FE444B">
        <w:t xml:space="preserve">comprehension strategies, vocabulary, authentic reading, purposeful reading, writing, and speaking, and critical thinking skills. </w:t>
      </w:r>
      <w:r>
        <w:t xml:space="preserve"> </w:t>
      </w:r>
    </w:p>
    <w:p w:rsidR="00530FA5" w:rsidRPr="00D20C3E" w:rsidRDefault="00530FA5" w:rsidP="00D20C3E">
      <w:pPr>
        <w:spacing w:after="0"/>
        <w:rPr>
          <w:rFonts w:ascii="Bradley Hand ITC" w:hAnsi="Bradley Hand ITC"/>
          <w:b/>
          <w:sz w:val="48"/>
          <w:szCs w:val="48"/>
        </w:rPr>
      </w:pPr>
      <w:r w:rsidRPr="00D20C3E">
        <w:rPr>
          <w:rFonts w:ascii="Bradley Hand ITC" w:hAnsi="Bradley Hand ITC"/>
          <w:b/>
          <w:sz w:val="48"/>
          <w:szCs w:val="48"/>
        </w:rPr>
        <w:t>Writer’s Workshop:</w:t>
      </w:r>
    </w:p>
    <w:p w:rsidR="00E659CA" w:rsidRDefault="00530FA5">
      <w:r>
        <w:t xml:space="preserve">We will write every day in a workshop setting.  Through the use of mentor texts, mini-lessons, conferences, and daily writing in the writer’s notebooks, we will live writerly lives. </w:t>
      </w:r>
      <w:r w:rsidR="00D20C3E">
        <w:t xml:space="preserve">We will study </w:t>
      </w:r>
      <w:r w:rsidR="00E659CA">
        <w:t xml:space="preserve">writing. We will study authors. We will explore multiple genres. I encourage you to share your current writing drafts and entries with your parents. </w:t>
      </w:r>
    </w:p>
    <w:p w:rsidR="00E659CA" w:rsidRDefault="00E659CA">
      <w:r>
        <w:t xml:space="preserve">Just like you have reading homework, you will also have writing homework. Each week you will be required to write a 1-page entry in your Writer’s NB. There will be a handout with ideas/topics that you will be getting soon! Just remember, these are due every Friday! </w:t>
      </w:r>
    </w:p>
    <w:p w:rsidR="00530FA5" w:rsidRDefault="00E659CA">
      <w:r>
        <w:t>Your Writer’s NB is where you will write. I encourage you to pay attention to the little things that most people walk right by. Take notes, jot down ideas, write poems – use your Writer’s NB to keep your thoughts and dreams.</w:t>
      </w:r>
    </w:p>
    <w:p w:rsidR="00530FA5" w:rsidRPr="00E659CA" w:rsidRDefault="00530FA5" w:rsidP="00E659CA">
      <w:pPr>
        <w:spacing w:after="0"/>
        <w:rPr>
          <w:rFonts w:ascii="Bradley Hand ITC" w:hAnsi="Bradley Hand ITC"/>
          <w:b/>
          <w:sz w:val="48"/>
          <w:szCs w:val="48"/>
        </w:rPr>
      </w:pPr>
      <w:r w:rsidRPr="00E659CA">
        <w:rPr>
          <w:rFonts w:ascii="Bradley Hand ITC" w:hAnsi="Bradley Hand ITC"/>
          <w:b/>
          <w:sz w:val="48"/>
          <w:szCs w:val="48"/>
        </w:rPr>
        <w:lastRenderedPageBreak/>
        <w:t>Miscellaneous:</w:t>
      </w:r>
    </w:p>
    <w:p w:rsidR="00530FA5" w:rsidRDefault="00530FA5">
      <w:r>
        <w:t xml:space="preserve">It is your responsibility to find out what work was missed if </w:t>
      </w:r>
      <w:r w:rsidR="00E659CA">
        <w:t>you are</w:t>
      </w:r>
      <w:r>
        <w:t xml:space="preserve"> absent.  Call the school or e-mail </w:t>
      </w:r>
      <w:r w:rsidR="00E659CA">
        <w:t xml:space="preserve">your </w:t>
      </w:r>
      <w:r>
        <w:t xml:space="preserve">teachers for homework if </w:t>
      </w:r>
      <w:r w:rsidR="00E659CA">
        <w:t>you are</w:t>
      </w:r>
      <w:r>
        <w:t xml:space="preserve"> gone for more than one day.</w:t>
      </w:r>
      <w:r w:rsidR="00E659CA">
        <w:t xml:space="preserve"> You can also check my website! We sure will miss you!</w:t>
      </w:r>
    </w:p>
    <w:p w:rsidR="00530FA5" w:rsidRDefault="00530FA5" w:rsidP="00A60F3A">
      <w:pPr>
        <w:spacing w:after="0"/>
      </w:pPr>
      <w:r>
        <w:t xml:space="preserve">Grades are posted in class each Monday, so </w:t>
      </w:r>
      <w:r w:rsidR="00E659CA">
        <w:t>you</w:t>
      </w:r>
      <w:r>
        <w:t xml:space="preserve"> can check </w:t>
      </w:r>
      <w:r w:rsidR="00E659CA">
        <w:t>your</w:t>
      </w:r>
      <w:r>
        <w:t xml:space="preserve"> progress and note any missing assignments.  You can also check your grade in each class on your</w:t>
      </w:r>
      <w:r w:rsidR="00E659CA">
        <w:t xml:space="preserve"> home</w:t>
      </w:r>
      <w:r>
        <w:t xml:space="preserve"> computer any time you want using our </w:t>
      </w:r>
      <w:r w:rsidR="00E659CA">
        <w:t xml:space="preserve">Student </w:t>
      </w:r>
      <w:proofErr w:type="spellStart"/>
      <w:r w:rsidR="00E659CA">
        <w:t>Vue</w:t>
      </w:r>
      <w:proofErr w:type="spellEnd"/>
      <w:r w:rsidR="00E659CA">
        <w:t xml:space="preserve"> or Parent </w:t>
      </w:r>
      <w:proofErr w:type="spellStart"/>
      <w:r w:rsidR="00E659CA">
        <w:t>Vue</w:t>
      </w:r>
      <w:proofErr w:type="spellEnd"/>
      <w:r w:rsidR="00E659CA">
        <w:t xml:space="preserve"> programs</w:t>
      </w:r>
      <w:r>
        <w:t xml:space="preserve">.  </w:t>
      </w:r>
      <w:r w:rsidR="00E659CA">
        <w:t>This is a great way for you to keep up with those grades.</w:t>
      </w:r>
      <w:r w:rsidR="00E531E7">
        <w:t xml:space="preserve"> Please see</w:t>
      </w:r>
      <w:r w:rsidR="00A60F3A">
        <w:t xml:space="preserve"> the information below regarding how “work habits” and “citizenship” are graded.</w:t>
      </w:r>
    </w:p>
    <w:p w:rsidR="00530FA5" w:rsidRPr="00456CEF" w:rsidRDefault="00530FA5" w:rsidP="00E659CA">
      <w:pPr>
        <w:spacing w:after="0"/>
        <w:rPr>
          <w:rFonts w:ascii="Bradley Hand ITC" w:hAnsi="Bradley Hand ITC"/>
          <w:b/>
        </w:rPr>
      </w:pPr>
      <w:r w:rsidRPr="00E659CA">
        <w:rPr>
          <w:rFonts w:ascii="Bradley Hand ITC" w:hAnsi="Bradley Hand ITC"/>
          <w:b/>
          <w:sz w:val="48"/>
          <w:szCs w:val="48"/>
        </w:rPr>
        <w:t>Parent Expectations:</w:t>
      </w:r>
      <w:r w:rsidR="00456CEF">
        <w:rPr>
          <w:rFonts w:ascii="Bradley Hand ITC" w:hAnsi="Bradley Hand ITC"/>
          <w:b/>
          <w:sz w:val="48"/>
          <w:szCs w:val="48"/>
        </w:rPr>
        <w:t xml:space="preserve"> </w:t>
      </w:r>
      <w:r w:rsidR="00456CEF">
        <w:rPr>
          <w:rFonts w:ascii="Bradley Hand ITC" w:hAnsi="Bradley Hand ITC"/>
          <w:b/>
        </w:rPr>
        <w:t xml:space="preserve">Definitely show this to your parents! </w:t>
      </w:r>
    </w:p>
    <w:p w:rsidR="00530FA5" w:rsidRDefault="00530FA5" w:rsidP="00A60F3A">
      <w:pPr>
        <w:pStyle w:val="ListParagraph"/>
        <w:numPr>
          <w:ilvl w:val="0"/>
          <w:numId w:val="1"/>
        </w:numPr>
      </w:pPr>
      <w:r>
        <w:t>Check your child’s planner and binder for organization at least weekly please!</w:t>
      </w:r>
      <w:r w:rsidR="00A60F3A" w:rsidRPr="00A60F3A">
        <w:t xml:space="preserve"> </w:t>
      </w:r>
    </w:p>
    <w:p w:rsidR="00530FA5" w:rsidRDefault="00530FA5" w:rsidP="004000BD">
      <w:pPr>
        <w:pStyle w:val="ListParagraph"/>
        <w:numPr>
          <w:ilvl w:val="0"/>
          <w:numId w:val="1"/>
        </w:numPr>
      </w:pPr>
      <w:r>
        <w:t>Provide a quiet place for your child to do nightly reading homework.</w:t>
      </w:r>
    </w:p>
    <w:p w:rsidR="00530FA5" w:rsidRDefault="00530FA5" w:rsidP="004000BD">
      <w:pPr>
        <w:pStyle w:val="ListParagraph"/>
        <w:numPr>
          <w:ilvl w:val="0"/>
          <w:numId w:val="1"/>
        </w:numPr>
      </w:pPr>
      <w:r>
        <w:t>Know there is reading homework every night!</w:t>
      </w:r>
    </w:p>
    <w:p w:rsidR="00530FA5" w:rsidRDefault="00530FA5" w:rsidP="00A60F3A">
      <w:pPr>
        <w:pStyle w:val="ListParagraph"/>
        <w:numPr>
          <w:ilvl w:val="0"/>
          <w:numId w:val="1"/>
        </w:numPr>
        <w:spacing w:after="0"/>
      </w:pPr>
      <w:r>
        <w:t>Talk to your child about the book he or she is reading.</w:t>
      </w:r>
    </w:p>
    <w:p w:rsidR="00530FA5" w:rsidRDefault="00530FA5" w:rsidP="00A60F3A">
      <w:pPr>
        <w:pStyle w:val="ListParagraph"/>
        <w:numPr>
          <w:ilvl w:val="0"/>
          <w:numId w:val="1"/>
        </w:numPr>
      </w:pPr>
      <w:r>
        <w:t>Ask to see your child’s current writing piece, or peruse their writer’s notebook together.  Ask about what we’re doing in workshop.</w:t>
      </w:r>
    </w:p>
    <w:p w:rsidR="00530FA5" w:rsidRDefault="00530FA5">
      <w:r>
        <w:t xml:space="preserve">I know the transition to middle school can be a little overwhelming. </w:t>
      </w:r>
      <w:r w:rsidR="00456CEF">
        <w:t xml:space="preserve">That’s what I am here for! </w:t>
      </w:r>
      <w:r>
        <w:t xml:space="preserve">Please </w:t>
      </w:r>
      <w:r w:rsidR="00456CEF">
        <w:t>let me know if you have any questions</w:t>
      </w:r>
      <w:r>
        <w:t xml:space="preserve">.  </w:t>
      </w:r>
      <w:r w:rsidR="00456CEF">
        <w:t>I cannot wait to read and write alongside you this year!</w:t>
      </w:r>
    </w:p>
    <w:p w:rsidR="00530FA5" w:rsidRDefault="00530FA5">
      <w:r>
        <w:t>Thank you,</w:t>
      </w:r>
    </w:p>
    <w:p w:rsidR="00530FA5" w:rsidRDefault="00530FA5"/>
    <w:p w:rsidR="00530FA5" w:rsidRPr="00E659CA" w:rsidRDefault="00530FA5" w:rsidP="004000BD">
      <w:pPr>
        <w:spacing w:after="0" w:line="240" w:lineRule="auto"/>
        <w:rPr>
          <w:sz w:val="24"/>
          <w:szCs w:val="24"/>
        </w:rPr>
      </w:pPr>
      <w:r w:rsidRPr="00E659CA">
        <w:rPr>
          <w:sz w:val="24"/>
          <w:szCs w:val="24"/>
        </w:rPr>
        <w:t>Marla Pasterick</w:t>
      </w:r>
    </w:p>
    <w:p w:rsidR="00E659CA" w:rsidRDefault="00E659CA" w:rsidP="004000BD">
      <w:pPr>
        <w:spacing w:after="0" w:line="240" w:lineRule="auto"/>
      </w:pPr>
      <w:r>
        <w:t>6</w:t>
      </w:r>
      <w:r w:rsidRPr="00E659CA">
        <w:rPr>
          <w:vertAlign w:val="superscript"/>
        </w:rPr>
        <w:t>th</w:t>
      </w:r>
      <w:r>
        <w:t xml:space="preserve"> Grade Teacher</w:t>
      </w:r>
    </w:p>
    <w:p w:rsidR="00530FA5" w:rsidRPr="00E659CA" w:rsidRDefault="00E659CA" w:rsidP="004000BD">
      <w:pPr>
        <w:spacing w:after="0" w:line="240" w:lineRule="auto"/>
      </w:pPr>
      <w:r>
        <w:t>Email</w:t>
      </w:r>
      <w:r w:rsidRPr="00E659CA">
        <w:t xml:space="preserve">: </w:t>
      </w:r>
      <w:hyperlink r:id="rId6" w:history="1">
        <w:r w:rsidRPr="00E659CA">
          <w:rPr>
            <w:rStyle w:val="Hyperlink"/>
            <w:u w:val="none"/>
          </w:rPr>
          <w:t>pasterick_marla@salkeiz.k12.or.us</w:t>
        </w:r>
      </w:hyperlink>
    </w:p>
    <w:p w:rsidR="00E659CA" w:rsidRDefault="00E659CA" w:rsidP="004000BD">
      <w:pPr>
        <w:spacing w:after="0" w:line="240" w:lineRule="auto"/>
      </w:pPr>
      <w:r w:rsidRPr="00E659CA">
        <w:t xml:space="preserve">Website: </w:t>
      </w:r>
      <w:hyperlink r:id="rId7" w:history="1">
        <w:r w:rsidRPr="00E659CA">
          <w:rPr>
            <w:rStyle w:val="Hyperlink"/>
            <w:u w:val="none"/>
          </w:rPr>
          <w:t>www.mrspasterick.weebly.com</w:t>
        </w:r>
      </w:hyperlink>
      <w:r>
        <w:t xml:space="preserve"> </w:t>
      </w:r>
    </w:p>
    <w:p w:rsidR="00530FA5" w:rsidRDefault="009C4AC0" w:rsidP="004000BD">
      <w:pPr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28.25pt;margin-top:56.85pt;width:259.6pt;height:135.35pt;rotation:-157167fd;z-index:-251657728;mso-position-horizontal-relative:text;mso-position-vertical-relative:text" wrapcoords="-54 0 -54 21496 21600 21496 21600 0 -54 0">
            <v:imagedata r:id="rId8" o:title=""/>
            <w10:wrap type="tight"/>
          </v:shape>
        </w:pict>
      </w:r>
      <w:r>
        <w:rPr>
          <w:noProof/>
        </w:rPr>
        <w:pict>
          <v:shape id="_x0000_s1032" type="#_x0000_t75" style="position:absolute;margin-left:-37.85pt;margin-top:51.45pt;width:246.95pt;height:181.45pt;rotation:-131918fd;z-index:-251658752;mso-position-horizontal-relative:text;mso-position-vertical-relative:text" wrapcoords="-57 0 -57 21522 21600 21522 21600 0 -57 0">
            <v:imagedata r:id="rId9" o:title=""/>
            <w10:wrap type="tight"/>
          </v:shape>
        </w:pict>
      </w:r>
    </w:p>
    <w:sectPr w:rsidR="00530FA5" w:rsidSect="00FE444B">
      <w:pgSz w:w="12240" w:h="15840"/>
      <w:pgMar w:top="1008" w:right="1440" w:bottom="1008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7CC0"/>
    <w:multiLevelType w:val="hybridMultilevel"/>
    <w:tmpl w:val="30E6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04A44"/>
    <w:multiLevelType w:val="hybridMultilevel"/>
    <w:tmpl w:val="2C54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248E"/>
    <w:multiLevelType w:val="hybridMultilevel"/>
    <w:tmpl w:val="338617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391CDA"/>
    <w:multiLevelType w:val="hybridMultilevel"/>
    <w:tmpl w:val="18CC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24CFB"/>
    <w:multiLevelType w:val="hybridMultilevel"/>
    <w:tmpl w:val="ECAC3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188"/>
    <w:rsid w:val="00016E2C"/>
    <w:rsid w:val="000503D1"/>
    <w:rsid w:val="000701CC"/>
    <w:rsid w:val="001313B8"/>
    <w:rsid w:val="00141DCF"/>
    <w:rsid w:val="001E2188"/>
    <w:rsid w:val="001E33B2"/>
    <w:rsid w:val="00256844"/>
    <w:rsid w:val="002B488D"/>
    <w:rsid w:val="002E663B"/>
    <w:rsid w:val="002F2776"/>
    <w:rsid w:val="003828E0"/>
    <w:rsid w:val="004000BD"/>
    <w:rsid w:val="004345DE"/>
    <w:rsid w:val="00440A9F"/>
    <w:rsid w:val="00456CEF"/>
    <w:rsid w:val="004E1D20"/>
    <w:rsid w:val="004F61ED"/>
    <w:rsid w:val="00530FA5"/>
    <w:rsid w:val="00582C02"/>
    <w:rsid w:val="006E0033"/>
    <w:rsid w:val="006E4BED"/>
    <w:rsid w:val="00715247"/>
    <w:rsid w:val="009C4AC0"/>
    <w:rsid w:val="00A60F3A"/>
    <w:rsid w:val="00BE4C7E"/>
    <w:rsid w:val="00D1785E"/>
    <w:rsid w:val="00D20C3E"/>
    <w:rsid w:val="00D230A3"/>
    <w:rsid w:val="00E531E7"/>
    <w:rsid w:val="00E659CA"/>
    <w:rsid w:val="00E8266F"/>
    <w:rsid w:val="00F105FC"/>
    <w:rsid w:val="00F42659"/>
    <w:rsid w:val="00F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5:docId w15:val="{2740CDA4-2409-41E7-BFC0-D1E2AEAC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5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00B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E444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FE444B"/>
    <w:rPr>
      <w:rFonts w:eastAsia="Times New Roman"/>
    </w:rPr>
  </w:style>
  <w:style w:type="character" w:styleId="Hyperlink">
    <w:name w:val="Hyperlink"/>
    <w:uiPriority w:val="99"/>
    <w:unhideWhenUsed/>
    <w:rsid w:val="00E659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3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mrspasterick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terick_marla@salkeiz.k12.or.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DA461-6BB6-48AA-B930-A4388B57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September, 2012</vt:lpstr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September, 2012</dc:title>
  <dc:subject/>
  <dc:creator>Baldwin</dc:creator>
  <cp:keywords/>
  <dc:description/>
  <cp:lastModifiedBy>Marla Pasterick</cp:lastModifiedBy>
  <cp:revision>6</cp:revision>
  <cp:lastPrinted>2015-09-03T21:59:00Z</cp:lastPrinted>
  <dcterms:created xsi:type="dcterms:W3CDTF">2013-06-13T20:54:00Z</dcterms:created>
  <dcterms:modified xsi:type="dcterms:W3CDTF">2016-06-16T15:50:00Z</dcterms:modified>
</cp:coreProperties>
</file>